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C88" w:rsidRDefault="006B1C88" w:rsidP="006B1C88">
      <w:pPr>
        <w:rPr>
          <w:rFonts w:ascii="仿宋" w:eastAsia="仿宋" w:hAnsi="仿宋"/>
          <w:szCs w:val="32"/>
        </w:rPr>
      </w:pPr>
      <w:r>
        <w:rPr>
          <w:rFonts w:ascii="宋体" w:eastAsia="宋体" w:hAnsi="宋体" w:cs="宋体" w:hint="eastAsia"/>
          <w:szCs w:val="32"/>
        </w:rPr>
        <w:t>附件1</w:t>
      </w:r>
      <w:r>
        <w:rPr>
          <w:rFonts w:ascii="仿宋" w:eastAsia="仿宋" w:hAnsi="仿宋" w:hint="eastAsia"/>
          <w:szCs w:val="32"/>
        </w:rPr>
        <w:t>：</w:t>
      </w:r>
    </w:p>
    <w:p w:rsidR="006B1C88" w:rsidRDefault="006B1C88" w:rsidP="006B1C88">
      <w:pPr>
        <w:jc w:val="center"/>
        <w:rPr>
          <w:rFonts w:ascii="宋体" w:eastAsia="宋体" w:hAnsi="宋体" w:cs="宋体" w:hint="eastAsia"/>
          <w:b/>
          <w:sz w:val="10"/>
          <w:szCs w:val="10"/>
        </w:rPr>
      </w:pPr>
    </w:p>
    <w:p w:rsidR="006B1C88" w:rsidRDefault="006B1C88" w:rsidP="006B1C88">
      <w:pPr>
        <w:jc w:val="center"/>
        <w:rPr>
          <w:rFonts w:ascii="仿宋" w:eastAsia="仿宋" w:hAnsi="仿宋"/>
          <w:b/>
          <w:sz w:val="44"/>
          <w:szCs w:val="44"/>
        </w:rPr>
      </w:pPr>
      <w:bookmarkStart w:id="0" w:name="_GoBack"/>
      <w:r>
        <w:rPr>
          <w:rFonts w:ascii="宋体" w:eastAsia="宋体" w:hAnsi="宋体" w:cs="宋体" w:hint="eastAsia"/>
          <w:b/>
          <w:sz w:val="44"/>
          <w:szCs w:val="44"/>
        </w:rPr>
        <w:t>绍兴市内部审计师协会2021年度培训计划</w:t>
      </w:r>
      <w:bookmarkEnd w:id="0"/>
    </w:p>
    <w:tbl>
      <w:tblPr>
        <w:tblpPr w:leftFromText="180" w:rightFromText="180" w:vertAnchor="text" w:horzAnchor="page" w:tblpX="1650" w:tblpY="109"/>
        <w:tblOverlap w:val="never"/>
        <w:tblW w:w="90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246"/>
        <w:gridCol w:w="4416"/>
        <w:gridCol w:w="1282"/>
        <w:gridCol w:w="1140"/>
      </w:tblGrid>
      <w:tr w:rsidR="006B1C88" w:rsidTr="006A1325">
        <w:trPr>
          <w:trHeight w:val="539"/>
        </w:trPr>
        <w:tc>
          <w:tcPr>
            <w:tcW w:w="2246" w:type="dxa"/>
            <w:vAlign w:val="center"/>
          </w:tcPr>
          <w:p w:rsidR="006B1C88" w:rsidRDefault="006B1C88" w:rsidP="006A1325">
            <w:pPr>
              <w:jc w:val="center"/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培训班名称</w:t>
            </w:r>
          </w:p>
        </w:tc>
        <w:tc>
          <w:tcPr>
            <w:tcW w:w="4416" w:type="dxa"/>
            <w:vAlign w:val="center"/>
          </w:tcPr>
          <w:p w:rsidR="006B1C88" w:rsidRDefault="006B1C88" w:rsidP="006A1325">
            <w:pPr>
              <w:jc w:val="center"/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培训内容</w:t>
            </w:r>
          </w:p>
        </w:tc>
        <w:tc>
          <w:tcPr>
            <w:tcW w:w="1282" w:type="dxa"/>
            <w:vAlign w:val="center"/>
          </w:tcPr>
          <w:p w:rsidR="006B1C88" w:rsidRDefault="006B1C88" w:rsidP="006A1325">
            <w:pPr>
              <w:jc w:val="center"/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1140" w:type="dxa"/>
            <w:vAlign w:val="center"/>
          </w:tcPr>
          <w:p w:rsidR="006B1C88" w:rsidRDefault="006B1C88" w:rsidP="006A1325">
            <w:pPr>
              <w:jc w:val="center"/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地点</w:t>
            </w:r>
          </w:p>
        </w:tc>
      </w:tr>
      <w:tr w:rsidR="006B1C88" w:rsidTr="006A1325">
        <w:trPr>
          <w:trHeight w:val="2085"/>
        </w:trPr>
        <w:tc>
          <w:tcPr>
            <w:tcW w:w="2246" w:type="dxa"/>
            <w:vAlign w:val="center"/>
          </w:tcPr>
          <w:p w:rsidR="006B1C88" w:rsidRDefault="006B1C88" w:rsidP="006A1325">
            <w:pPr>
              <w:spacing w:line="36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机关事业单位内审人员培训班</w:t>
            </w:r>
          </w:p>
        </w:tc>
        <w:tc>
          <w:tcPr>
            <w:tcW w:w="4416" w:type="dxa"/>
          </w:tcPr>
          <w:p w:rsidR="006B1C88" w:rsidRDefault="006B1C88" w:rsidP="006A1325">
            <w:pPr>
              <w:spacing w:line="36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1.内部审计的发展和创新（内部审计法规解读）；</w:t>
            </w:r>
          </w:p>
          <w:p w:rsidR="006B1C88" w:rsidRDefault="006B1C88" w:rsidP="006A1325">
            <w:pPr>
              <w:spacing w:line="36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2.领导干部履行经济责任风险防范清单及案例；</w:t>
            </w:r>
          </w:p>
          <w:p w:rsidR="006B1C88" w:rsidRDefault="006B1C88" w:rsidP="006A1325">
            <w:pPr>
              <w:spacing w:line="36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3.内部审计成果管理及其转化；</w:t>
            </w:r>
          </w:p>
          <w:p w:rsidR="006B1C88" w:rsidRDefault="006B1C88" w:rsidP="006A1325">
            <w:pPr>
              <w:spacing w:line="36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4.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手机摄影与审计取证。</w:t>
            </w:r>
          </w:p>
        </w:tc>
        <w:tc>
          <w:tcPr>
            <w:tcW w:w="1282" w:type="dxa"/>
            <w:vAlign w:val="center"/>
          </w:tcPr>
          <w:p w:rsidR="006B1C88" w:rsidRDefault="006B1C88" w:rsidP="006A1325">
            <w:pPr>
              <w:spacing w:line="36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9月中旬</w:t>
            </w:r>
          </w:p>
        </w:tc>
        <w:tc>
          <w:tcPr>
            <w:tcW w:w="1140" w:type="dxa"/>
            <w:vAlign w:val="center"/>
          </w:tcPr>
          <w:p w:rsidR="006B1C88" w:rsidRDefault="006B1C88" w:rsidP="006A1325">
            <w:pPr>
              <w:spacing w:line="36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绍兴</w:t>
            </w:r>
          </w:p>
        </w:tc>
      </w:tr>
      <w:tr w:rsidR="006B1C88" w:rsidTr="006A1325">
        <w:trPr>
          <w:trHeight w:val="1875"/>
        </w:trPr>
        <w:tc>
          <w:tcPr>
            <w:tcW w:w="2246" w:type="dxa"/>
            <w:vAlign w:val="center"/>
          </w:tcPr>
          <w:p w:rsidR="006B1C88" w:rsidRDefault="006B1C88" w:rsidP="006A1325">
            <w:pPr>
              <w:spacing w:line="36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乡镇街道内审人员培训班</w:t>
            </w:r>
          </w:p>
        </w:tc>
        <w:tc>
          <w:tcPr>
            <w:tcW w:w="4416" w:type="dxa"/>
          </w:tcPr>
          <w:p w:rsidR="006B1C88" w:rsidRDefault="006B1C88" w:rsidP="006A1325">
            <w:pPr>
              <w:spacing w:line="36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1.相关财务报销审批制度解读；</w:t>
            </w:r>
          </w:p>
          <w:p w:rsidR="006B1C88" w:rsidRDefault="006B1C88" w:rsidP="006A1325">
            <w:pPr>
              <w:spacing w:line="36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2.行政事业单位会计准则解读；</w:t>
            </w:r>
          </w:p>
          <w:p w:rsidR="006B1C88" w:rsidRDefault="006B1C88" w:rsidP="006A1325">
            <w:pPr>
              <w:spacing w:line="36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3.新工会会计制度解读；</w:t>
            </w:r>
          </w:p>
          <w:p w:rsidR="006B1C88" w:rsidRDefault="006B1C88" w:rsidP="006A1325">
            <w:pPr>
              <w:spacing w:line="36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4.农村审计实务操作及案例分析；</w:t>
            </w:r>
          </w:p>
          <w:p w:rsidR="006B1C88" w:rsidRDefault="006B1C88" w:rsidP="006A1325">
            <w:pPr>
              <w:spacing w:line="36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5.街道绩效评价实务案例解析。</w:t>
            </w:r>
          </w:p>
        </w:tc>
        <w:tc>
          <w:tcPr>
            <w:tcW w:w="1282" w:type="dxa"/>
            <w:vAlign w:val="center"/>
          </w:tcPr>
          <w:p w:rsidR="006B1C88" w:rsidRDefault="006B1C88" w:rsidP="006A1325">
            <w:pPr>
              <w:spacing w:line="36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7月下旬</w:t>
            </w:r>
          </w:p>
        </w:tc>
        <w:tc>
          <w:tcPr>
            <w:tcW w:w="1140" w:type="dxa"/>
            <w:vAlign w:val="center"/>
          </w:tcPr>
          <w:p w:rsidR="006B1C88" w:rsidRDefault="006B1C88" w:rsidP="006A1325">
            <w:pPr>
              <w:spacing w:line="36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诸暨</w:t>
            </w:r>
          </w:p>
        </w:tc>
      </w:tr>
      <w:tr w:rsidR="006B1C88" w:rsidTr="006A1325">
        <w:trPr>
          <w:trHeight w:val="2525"/>
        </w:trPr>
        <w:tc>
          <w:tcPr>
            <w:tcW w:w="2246" w:type="dxa"/>
            <w:vAlign w:val="center"/>
          </w:tcPr>
          <w:p w:rsidR="006B1C88" w:rsidRDefault="006B1C88" w:rsidP="006A1325">
            <w:pPr>
              <w:spacing w:line="36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企业内审人员</w:t>
            </w:r>
          </w:p>
          <w:p w:rsidR="006B1C88" w:rsidRDefault="006B1C88" w:rsidP="006A1325">
            <w:pPr>
              <w:spacing w:line="36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培训班</w:t>
            </w:r>
          </w:p>
        </w:tc>
        <w:tc>
          <w:tcPr>
            <w:tcW w:w="4416" w:type="dxa"/>
          </w:tcPr>
          <w:p w:rsidR="006B1C88" w:rsidRDefault="006B1C88" w:rsidP="006A1325">
            <w:pPr>
              <w:spacing w:line="36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1.内部审计的发展和创新（内部审计法规解读）；</w:t>
            </w:r>
          </w:p>
          <w:p w:rsidR="006B1C88" w:rsidRDefault="006B1C88" w:rsidP="006A1325">
            <w:pPr>
              <w:spacing w:line="36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2.领导干部履行经济责任风险防范清单及案例；</w:t>
            </w:r>
          </w:p>
          <w:p w:rsidR="006B1C88" w:rsidRDefault="006B1C88" w:rsidP="006A1325">
            <w:pPr>
              <w:spacing w:line="36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3.企业风险管理框架内容及风险管理审计技术方法；</w:t>
            </w:r>
          </w:p>
          <w:p w:rsidR="006B1C88" w:rsidRDefault="006B1C88" w:rsidP="006A1325">
            <w:pPr>
              <w:spacing w:line="36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4.内部审计与反舞弊实务。</w:t>
            </w:r>
          </w:p>
        </w:tc>
        <w:tc>
          <w:tcPr>
            <w:tcW w:w="1282" w:type="dxa"/>
            <w:vAlign w:val="center"/>
          </w:tcPr>
          <w:p w:rsidR="006B1C88" w:rsidRDefault="006B1C88" w:rsidP="006A1325">
            <w:pPr>
              <w:spacing w:line="36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10月中旬</w:t>
            </w:r>
          </w:p>
        </w:tc>
        <w:tc>
          <w:tcPr>
            <w:tcW w:w="1140" w:type="dxa"/>
            <w:vAlign w:val="center"/>
          </w:tcPr>
          <w:p w:rsidR="006B1C88" w:rsidRDefault="006B1C88" w:rsidP="006A1325">
            <w:pPr>
              <w:spacing w:line="36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绍兴</w:t>
            </w:r>
          </w:p>
        </w:tc>
      </w:tr>
      <w:tr w:rsidR="006B1C88" w:rsidTr="006A1325">
        <w:trPr>
          <w:trHeight w:val="2205"/>
        </w:trPr>
        <w:tc>
          <w:tcPr>
            <w:tcW w:w="2246" w:type="dxa"/>
            <w:vAlign w:val="center"/>
          </w:tcPr>
          <w:p w:rsidR="006B1C88" w:rsidRDefault="006B1C88" w:rsidP="006A1325">
            <w:pPr>
              <w:spacing w:line="36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金融系统内审人员培训班</w:t>
            </w:r>
          </w:p>
        </w:tc>
        <w:tc>
          <w:tcPr>
            <w:tcW w:w="4416" w:type="dxa"/>
          </w:tcPr>
          <w:p w:rsidR="006B1C88" w:rsidRDefault="006B1C88" w:rsidP="006A1325">
            <w:pPr>
              <w:spacing w:line="36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1.内部审计的发展和创新（内部审计法规解读）；</w:t>
            </w:r>
          </w:p>
          <w:p w:rsidR="006B1C88" w:rsidRDefault="006B1C88" w:rsidP="006A1325">
            <w:pPr>
              <w:spacing w:line="36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2.智能审计—内审转型的方向；</w:t>
            </w:r>
          </w:p>
          <w:p w:rsidR="006B1C88" w:rsidRDefault="006B1C88" w:rsidP="006A1325">
            <w:pPr>
              <w:spacing w:line="36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3.大数据时代下的商业银行非现场稽核；</w:t>
            </w:r>
          </w:p>
          <w:p w:rsidR="006B1C88" w:rsidRDefault="006B1C88" w:rsidP="006A1325">
            <w:pPr>
              <w:spacing w:line="36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4.内部审计主要业务活动实务及应用文写作。</w:t>
            </w:r>
          </w:p>
        </w:tc>
        <w:tc>
          <w:tcPr>
            <w:tcW w:w="1282" w:type="dxa"/>
            <w:vAlign w:val="center"/>
          </w:tcPr>
          <w:p w:rsidR="006B1C88" w:rsidRDefault="006B1C88" w:rsidP="006A1325">
            <w:pPr>
              <w:spacing w:line="36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10月下旬</w:t>
            </w:r>
          </w:p>
        </w:tc>
        <w:tc>
          <w:tcPr>
            <w:tcW w:w="1140" w:type="dxa"/>
            <w:vAlign w:val="center"/>
          </w:tcPr>
          <w:p w:rsidR="006B1C88" w:rsidRDefault="006B1C88" w:rsidP="006A1325">
            <w:pPr>
              <w:spacing w:line="36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宁波</w:t>
            </w:r>
          </w:p>
        </w:tc>
      </w:tr>
    </w:tbl>
    <w:p w:rsidR="006B1C88" w:rsidRDefault="006B1C88" w:rsidP="006B1C88">
      <w:pPr>
        <w:jc w:val="center"/>
        <w:rPr>
          <w:rFonts w:ascii="仿宋" w:eastAsia="仿宋" w:hAnsi="仿宋" w:hint="eastAsia"/>
          <w:b/>
          <w:sz w:val="11"/>
          <w:szCs w:val="11"/>
        </w:rPr>
      </w:pPr>
    </w:p>
    <w:p w:rsidR="001A3911" w:rsidRDefault="001A3911"/>
    <w:sectPr w:rsidR="001A39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C88"/>
    <w:rsid w:val="00007EC4"/>
    <w:rsid w:val="0004699A"/>
    <w:rsid w:val="0005332D"/>
    <w:rsid w:val="000574DE"/>
    <w:rsid w:val="000715B7"/>
    <w:rsid w:val="00083936"/>
    <w:rsid w:val="0009490A"/>
    <w:rsid w:val="000C1B51"/>
    <w:rsid w:val="000E01C7"/>
    <w:rsid w:val="000F1A49"/>
    <w:rsid w:val="000F687A"/>
    <w:rsid w:val="00137F19"/>
    <w:rsid w:val="00166064"/>
    <w:rsid w:val="00195153"/>
    <w:rsid w:val="001A3911"/>
    <w:rsid w:val="001A55FB"/>
    <w:rsid w:val="001F6A84"/>
    <w:rsid w:val="00207CB6"/>
    <w:rsid w:val="00241CA7"/>
    <w:rsid w:val="002810E1"/>
    <w:rsid w:val="002B36F5"/>
    <w:rsid w:val="002F5AE7"/>
    <w:rsid w:val="00303F16"/>
    <w:rsid w:val="00313094"/>
    <w:rsid w:val="00322DE9"/>
    <w:rsid w:val="0034737B"/>
    <w:rsid w:val="00376A7C"/>
    <w:rsid w:val="0038309B"/>
    <w:rsid w:val="00383CB9"/>
    <w:rsid w:val="003C75F1"/>
    <w:rsid w:val="003E4997"/>
    <w:rsid w:val="003E72D6"/>
    <w:rsid w:val="00411323"/>
    <w:rsid w:val="004236B3"/>
    <w:rsid w:val="00432F37"/>
    <w:rsid w:val="00454EFB"/>
    <w:rsid w:val="0046196B"/>
    <w:rsid w:val="00467B89"/>
    <w:rsid w:val="0047105E"/>
    <w:rsid w:val="00491399"/>
    <w:rsid w:val="004915F2"/>
    <w:rsid w:val="00522865"/>
    <w:rsid w:val="005247B2"/>
    <w:rsid w:val="00542946"/>
    <w:rsid w:val="00543F0E"/>
    <w:rsid w:val="005F03DA"/>
    <w:rsid w:val="00600833"/>
    <w:rsid w:val="00626DF0"/>
    <w:rsid w:val="00631C39"/>
    <w:rsid w:val="00662B78"/>
    <w:rsid w:val="006A1C3B"/>
    <w:rsid w:val="006A2729"/>
    <w:rsid w:val="006B0BDF"/>
    <w:rsid w:val="006B1C88"/>
    <w:rsid w:val="0071372C"/>
    <w:rsid w:val="00747842"/>
    <w:rsid w:val="00754CB8"/>
    <w:rsid w:val="007A4814"/>
    <w:rsid w:val="007D59C5"/>
    <w:rsid w:val="007D5E10"/>
    <w:rsid w:val="007E282A"/>
    <w:rsid w:val="00801212"/>
    <w:rsid w:val="00835AE1"/>
    <w:rsid w:val="0083610A"/>
    <w:rsid w:val="008775F3"/>
    <w:rsid w:val="008D2EF6"/>
    <w:rsid w:val="008E3787"/>
    <w:rsid w:val="009050FA"/>
    <w:rsid w:val="00913F5F"/>
    <w:rsid w:val="00953EC2"/>
    <w:rsid w:val="009656C2"/>
    <w:rsid w:val="009A3125"/>
    <w:rsid w:val="009C2755"/>
    <w:rsid w:val="009E26DF"/>
    <w:rsid w:val="00A11C69"/>
    <w:rsid w:val="00A31609"/>
    <w:rsid w:val="00A3709E"/>
    <w:rsid w:val="00A6058E"/>
    <w:rsid w:val="00A87570"/>
    <w:rsid w:val="00A95DEA"/>
    <w:rsid w:val="00A9650D"/>
    <w:rsid w:val="00AB2168"/>
    <w:rsid w:val="00AC47A3"/>
    <w:rsid w:val="00AE367B"/>
    <w:rsid w:val="00B01AD2"/>
    <w:rsid w:val="00B14F3C"/>
    <w:rsid w:val="00B22406"/>
    <w:rsid w:val="00B36BD0"/>
    <w:rsid w:val="00B53131"/>
    <w:rsid w:val="00B67CBE"/>
    <w:rsid w:val="00B82D46"/>
    <w:rsid w:val="00BA1431"/>
    <w:rsid w:val="00BB1086"/>
    <w:rsid w:val="00BD0D54"/>
    <w:rsid w:val="00BE47DD"/>
    <w:rsid w:val="00C41CA8"/>
    <w:rsid w:val="00CA3C3A"/>
    <w:rsid w:val="00D01EEF"/>
    <w:rsid w:val="00D16716"/>
    <w:rsid w:val="00D61A86"/>
    <w:rsid w:val="00D914B1"/>
    <w:rsid w:val="00DC4B0D"/>
    <w:rsid w:val="00DF0DD7"/>
    <w:rsid w:val="00E16557"/>
    <w:rsid w:val="00E37E77"/>
    <w:rsid w:val="00E75D9A"/>
    <w:rsid w:val="00E76BA7"/>
    <w:rsid w:val="00E836C9"/>
    <w:rsid w:val="00EE4EF0"/>
    <w:rsid w:val="00F2744D"/>
    <w:rsid w:val="00F53116"/>
    <w:rsid w:val="00F57F17"/>
    <w:rsid w:val="00F93DB3"/>
    <w:rsid w:val="00F9722A"/>
    <w:rsid w:val="00FB29D6"/>
    <w:rsid w:val="00FC2BA3"/>
    <w:rsid w:val="00FF1BFC"/>
    <w:rsid w:val="00FF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C88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C88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</dc:creator>
  <cp:lastModifiedBy>mt</cp:lastModifiedBy>
  <cp:revision>1</cp:revision>
  <dcterms:created xsi:type="dcterms:W3CDTF">2021-07-05T01:09:00Z</dcterms:created>
  <dcterms:modified xsi:type="dcterms:W3CDTF">2021-07-05T01:09:00Z</dcterms:modified>
</cp:coreProperties>
</file>